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FDD" w:rsidRPr="003E4C0B" w:rsidRDefault="008B748D">
      <w:pPr>
        <w:rPr>
          <w:sz w:val="28"/>
          <w:szCs w:val="28"/>
        </w:rPr>
      </w:pPr>
      <w:r w:rsidRPr="003E4C0B">
        <w:rPr>
          <w:sz w:val="28"/>
          <w:szCs w:val="28"/>
        </w:rPr>
        <w:t>This course is designed for high school pre-calculus students.   Students will be learning about trigonometry</w:t>
      </w:r>
      <w:r w:rsidR="00F353AF" w:rsidRPr="003E4C0B">
        <w:rPr>
          <w:sz w:val="28"/>
          <w:szCs w:val="28"/>
        </w:rPr>
        <w:t xml:space="preserve"> and be introduced to several important concepts including radians instead of degrees, sectors of a circle, the unit circle, right triangle trigonometry, the values of trig functions at any angle, graphs of sine cosine and tangent curves, translations of sine and cosine curves and math modeling, and finally inverse trig functions.  Students will generally be learning this in </w:t>
      </w:r>
      <w:r w:rsidR="00E732FE" w:rsidRPr="003E4C0B">
        <w:rPr>
          <w:sz w:val="28"/>
          <w:szCs w:val="28"/>
        </w:rPr>
        <w:t>mid-October</w:t>
      </w:r>
      <w:r w:rsidR="00F353AF" w:rsidRPr="003E4C0B">
        <w:rPr>
          <w:sz w:val="28"/>
          <w:szCs w:val="28"/>
        </w:rPr>
        <w:t xml:space="preserve"> of the school year and will it is truly many of the building blocks leading to future mathematics within pre-calculus and within calculus.  The learning will take place by the students using the tutorials I am linking up and also writing papers and giving online presentations about the material.  I am a bit nervous being a math teacher to see how this translates.  I am concerned mostly in the assessment phase of the material.  I have designed the course so that students learn by exploration.  This will be interesting to see and observe.  Many of these sections are less algebraic intensive.  This is helpful so I do not have to check the student’s literal work for mistakes and I will be checking more for understanding.  I am still nervous on how this will translate.  I have a mental </w:t>
      </w:r>
      <w:bookmarkStart w:id="0" w:name="_GoBack"/>
      <w:bookmarkEnd w:id="0"/>
      <w:r w:rsidR="00F353AF" w:rsidRPr="003E4C0B">
        <w:rPr>
          <w:sz w:val="28"/>
          <w:szCs w:val="28"/>
        </w:rPr>
        <w:t xml:space="preserve">picture of how it is going to go but am unsure of how it will translate.  </w:t>
      </w:r>
      <w:r w:rsidR="003C192E" w:rsidRPr="003E4C0B">
        <w:rPr>
          <w:sz w:val="28"/>
          <w:szCs w:val="28"/>
        </w:rPr>
        <w:t>I plan to hit all of the ISTE NETS in my class.   First, student will be allowed to deliver their understanding of the material in many different ways; by submitting a paper, giving a recorded presentation (multiple platforms for this).  I plan to use many online tutorials to engage the learner allowing more opportunities for manipulation and understanding and will assess the understanding of the material in a non-traditional format.  Thirdly, I plan on modeling digital-age work and learning to communicate student understanding and exposing them to the world of trigonometry outside of the physical classroom.   Fourthly, students will share their work with the rest of the class and be expected to work collectively with one another.  Finally, by student participating in this material I will grow as a technology leader in the school and encourage students to seek out ways technology can help with their understanding of the material.</w:t>
      </w:r>
    </w:p>
    <w:sectPr w:rsidR="00F57FDD" w:rsidRPr="003E4C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748D"/>
    <w:rsid w:val="003C192E"/>
    <w:rsid w:val="003E4C0B"/>
    <w:rsid w:val="008B748D"/>
    <w:rsid w:val="00E732FE"/>
    <w:rsid w:val="00F353AF"/>
    <w:rsid w:val="00F57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344</Words>
  <Characters>1965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5</cp:revision>
  <dcterms:created xsi:type="dcterms:W3CDTF">2011-07-31T02:32:00Z</dcterms:created>
  <dcterms:modified xsi:type="dcterms:W3CDTF">2011-08-01T03:09:00Z</dcterms:modified>
</cp:coreProperties>
</file>